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8C6D955" wp14:paraId="2C078E63" wp14:textId="74415B99">
      <w:pPr>
        <w:pStyle w:val="Normal"/>
        <w:jc w:val="center"/>
        <w:rPr>
          <w:rFonts w:ascii="Times New Roman" w:hAnsi="Times New Roman" w:eastAsia="Times New Roman" w:cs="Times New Roman"/>
        </w:rPr>
      </w:pPr>
      <w:r w:rsidR="1F77E08C">
        <w:drawing>
          <wp:inline xmlns:wp14="http://schemas.microsoft.com/office/word/2010/wordprocessingDrawing" wp14:editId="62130271" wp14:anchorId="376EE93F">
            <wp:extent cx="1400175" cy="952500"/>
            <wp:effectExtent l="0" t="0" r="0" b="0"/>
            <wp:docPr id="2492608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9260857" name="Picture 249260857"/>
                    <pic:cNvPicPr/>
                  </pic:nvPicPr>
                  <pic:blipFill>
                    <a:blip xmlns:r="http://schemas.openxmlformats.org/officeDocument/2006/relationships" r:embed="rId21036673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77E08C" w:rsidP="599AD772" w:rsidRDefault="1F77E08C" w14:paraId="2799675D" w14:textId="7FC71FFC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9815EB4" w:rsidR="1F77E08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Old Town Scottsdale </w:t>
      </w:r>
    </w:p>
    <w:p w:rsidR="1F77E08C" w:rsidP="599AD772" w:rsidRDefault="1F77E08C" w14:paraId="303E56A6" w14:textId="2E03B995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9815EB4" w:rsidR="1F77E08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Downtown Task Force</w:t>
      </w:r>
    </w:p>
    <w:p w:rsidR="1F77E08C" w:rsidP="599AD772" w:rsidRDefault="1F77E08C" w14:paraId="260FC8F5" w14:textId="64533F57">
      <w:pPr>
        <w:pStyle w:val="Normal"/>
        <w:spacing w:before="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9815EB4" w:rsidR="1F77E08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Regular Meeting</w:t>
      </w:r>
    </w:p>
    <w:p w:rsidR="1F77E08C" w:rsidP="599AD772" w:rsidRDefault="1F77E08C" w14:paraId="4A8BC052" w14:textId="01D76EA7">
      <w:pPr>
        <w:pStyle w:val="Normal"/>
        <w:spacing w:after="240" w:afterAutospacing="o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9815EB4" w:rsidR="1F77E08C">
        <w:rPr>
          <w:rFonts w:ascii="Times New Roman" w:hAnsi="Times New Roman" w:eastAsia="Times New Roman" w:cs="Times New Roman"/>
          <w:sz w:val="28"/>
          <w:szCs w:val="28"/>
        </w:rPr>
        <w:t xml:space="preserve">Notice and Agenda </w:t>
      </w:r>
    </w:p>
    <w:p w:rsidR="1F77E08C" w:rsidP="599AD772" w:rsidRDefault="1F77E08C" w14:paraId="441F7318" w14:textId="16531681">
      <w:pPr>
        <w:pStyle w:val="Normal"/>
        <w:spacing w:after="0" w:afterAutospacing="off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9815EB4" w:rsidR="1F77E08C">
        <w:rPr>
          <w:rFonts w:ascii="Times New Roman" w:hAnsi="Times New Roman" w:eastAsia="Times New Roman" w:cs="Times New Roman"/>
          <w:sz w:val="24"/>
          <w:szCs w:val="24"/>
        </w:rPr>
        <w:t>4:</w:t>
      </w:r>
      <w:r w:rsidRPr="79815EB4" w:rsidR="3097FD2A">
        <w:rPr>
          <w:rFonts w:ascii="Times New Roman" w:hAnsi="Times New Roman" w:eastAsia="Times New Roman" w:cs="Times New Roman"/>
          <w:sz w:val="24"/>
          <w:szCs w:val="24"/>
        </w:rPr>
        <w:t>3</w:t>
      </w:r>
      <w:r w:rsidRPr="79815EB4" w:rsidR="1F77E08C">
        <w:rPr>
          <w:rFonts w:ascii="Times New Roman" w:hAnsi="Times New Roman" w:eastAsia="Times New Roman" w:cs="Times New Roman"/>
          <w:sz w:val="24"/>
          <w:szCs w:val="24"/>
        </w:rPr>
        <w:t>0p.m., T</w:t>
      </w:r>
      <w:r w:rsidRPr="79815EB4" w:rsidR="0CDF4D44">
        <w:rPr>
          <w:rFonts w:ascii="Times New Roman" w:hAnsi="Times New Roman" w:eastAsia="Times New Roman" w:cs="Times New Roman"/>
          <w:sz w:val="24"/>
          <w:szCs w:val="24"/>
        </w:rPr>
        <w:t>ue</w:t>
      </w:r>
      <w:r w:rsidRPr="79815EB4" w:rsidR="1F77E08C">
        <w:rPr>
          <w:rFonts w:ascii="Times New Roman" w:hAnsi="Times New Roman" w:eastAsia="Times New Roman" w:cs="Times New Roman"/>
          <w:sz w:val="24"/>
          <w:szCs w:val="24"/>
        </w:rPr>
        <w:t xml:space="preserve">sday, </w:t>
      </w:r>
      <w:r w:rsidRPr="79815EB4" w:rsidR="31BDF55C">
        <w:rPr>
          <w:rFonts w:ascii="Times New Roman" w:hAnsi="Times New Roman" w:eastAsia="Times New Roman" w:cs="Times New Roman"/>
          <w:sz w:val="24"/>
          <w:szCs w:val="24"/>
        </w:rPr>
        <w:t>May 12</w:t>
      </w:r>
      <w:r w:rsidRPr="79815EB4" w:rsidR="1F77E08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79815EB4" w:rsidR="1F77E08C">
        <w:rPr>
          <w:rFonts w:ascii="Times New Roman" w:hAnsi="Times New Roman" w:eastAsia="Times New Roman" w:cs="Times New Roman"/>
          <w:sz w:val="24"/>
          <w:szCs w:val="24"/>
        </w:rPr>
        <w:t>2026</w:t>
      </w:r>
      <w:r w:rsidRPr="79815EB4" w:rsidR="1F77E0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C0EBAE8" w:rsidP="38C6D955" w:rsidRDefault="0C0EBAE8" w14:paraId="7270AD9E" w14:textId="503C8A5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9815EB4" w:rsidR="0C0EBAE8">
        <w:rPr>
          <w:rFonts w:ascii="Times New Roman" w:hAnsi="Times New Roman" w:eastAsia="Times New Roman" w:cs="Times New Roman"/>
          <w:sz w:val="24"/>
          <w:szCs w:val="24"/>
        </w:rPr>
        <w:t xml:space="preserve">Empire Scottsdale, 3625 N Bishop Ln. </w:t>
      </w:r>
    </w:p>
    <w:p w:rsidR="0C0EBAE8" w:rsidP="38C6D955" w:rsidRDefault="0C0EBAE8" w14:paraId="6B9A66E1" w14:textId="58960E2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9815EB4" w:rsidR="0C0EBAE8">
        <w:rPr>
          <w:rFonts w:ascii="Times New Roman" w:hAnsi="Times New Roman" w:eastAsia="Times New Roman" w:cs="Times New Roman"/>
          <w:sz w:val="24"/>
          <w:szCs w:val="24"/>
        </w:rPr>
        <w:t>Scottsdale, AZ, 85251, United States</w:t>
      </w:r>
    </w:p>
    <w:p w:rsidR="38C6D955" w:rsidP="79815EB4" w:rsidRDefault="38C6D955" w14:paraId="4EBE86D0" w14:textId="697CB192">
      <w:pPr>
        <w:pStyle w:val="Normal"/>
        <w:spacing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FFFC37" w:rsidP="79815EB4" w:rsidRDefault="4EFFFC37" w14:paraId="2F8149E8" w14:textId="4CD6CF03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I. Call to Order</w:t>
      </w:r>
    </w:p>
    <w:p w:rsidR="543487D1" w:rsidP="79815EB4" w:rsidRDefault="543487D1" w14:paraId="378AA34F" w14:textId="534E7B7D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543487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Chairman</w:t>
      </w:r>
      <w:r w:rsidRPr="79815EB4" w:rsidR="543487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</w:t>
      </w:r>
      <w:r w:rsidRPr="79815EB4" w:rsidR="543487D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Ryan Hibbert</w:t>
      </w:r>
      <w:r w:rsidRPr="79815EB4" w:rsidR="543487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called the meeting to order at approximately 4:30 PM. He welcomed all Advisory Council members and thanked them for their willingness to serve on behalf of their districts.</w:t>
      </w:r>
    </w:p>
    <w:p w:rsidR="79815EB4" w:rsidP="79815EB4" w:rsidRDefault="79815EB4" w14:paraId="3F80702C" w14:textId="28676666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EFFFC37" w:rsidP="79815EB4" w:rsidRDefault="4EFFFC37" w14:paraId="1B884428" w14:textId="6977EFDC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II. Roll Call</w:t>
      </w:r>
    </w:p>
    <w:p w:rsidR="4EFFFC37" w:rsidP="79815EB4" w:rsidRDefault="4EFFFC37" w14:paraId="051AC3FE" w14:textId="534E6C7E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Advisory Council Members</w:t>
      </w:r>
    </w:p>
    <w:p w:rsidR="4EFFFC37" w:rsidP="79815EB4" w:rsidRDefault="4EFFFC37" w14:paraId="6E5DB195" w14:textId="4CB89EED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Jim Champlin, </w:t>
      </w:r>
      <w:hyperlink r:id="R6e768961422143cb">
        <w:r w:rsidRPr="79815EB4" w:rsidR="4EFFFC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Bespoke Inn</w:t>
        </w:r>
      </w:hyperlink>
      <w:r w:rsidRPr="79815EB4" w:rsidR="7DE7EF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lang w:val="en-US"/>
        </w:rPr>
        <w:t xml:space="preserve"> - Absent</w:t>
      </w:r>
    </w:p>
    <w:p w:rsidR="4EFFFC37" w:rsidP="79815EB4" w:rsidRDefault="4EFFFC37" w14:paraId="6367E9CB" w14:textId="2440BFF1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Bob Pejman, </w:t>
      </w:r>
      <w:hyperlink r:id="Ree27877e939f4f00">
        <w:r w:rsidRPr="79815EB4" w:rsidR="4EFFFC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Pejman Gallery</w:t>
        </w:r>
      </w:hyperlink>
      <w:r w:rsidRPr="79815EB4" w:rsidR="6F9C75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lang w:val="en-US"/>
        </w:rPr>
        <w:t xml:space="preserve"> - Present</w:t>
      </w:r>
    </w:p>
    <w:p w:rsidR="4EFFFC37" w:rsidP="79815EB4" w:rsidRDefault="4EFFFC37" w14:paraId="7329E335" w14:textId="18A3F6AA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Janie White, Proprietor</w:t>
      </w:r>
      <w:r w:rsidRPr="79815EB4" w:rsidR="56C975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- Present</w:t>
      </w:r>
    </w:p>
    <w:p w:rsidR="4EFFFC37" w:rsidP="79815EB4" w:rsidRDefault="4EFFFC37" w14:paraId="50BDA432" w14:textId="1AF13750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Paul Simonson, proprietor</w:t>
      </w:r>
      <w:r w:rsidRPr="79815EB4" w:rsidR="564D1B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- Present</w:t>
      </w:r>
    </w:p>
    <w:p w:rsidR="4EFFFC37" w:rsidP="79815EB4" w:rsidRDefault="4EFFFC37" w14:paraId="4EDEB061" w14:textId="0F5AA7A5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Jaso</w:t>
      </w: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n Adler, </w:t>
      </w:r>
      <w:hyperlink r:id="Ra1b8175fab7d426a">
        <w:r w:rsidRPr="79815EB4" w:rsidR="4EFFFC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W Hotel</w:t>
        </w:r>
      </w:hyperlink>
      <w:r w:rsidRPr="79815EB4" w:rsidR="50BAFB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lang w:val="en-US"/>
        </w:rPr>
        <w:t xml:space="preserve"> - Present</w:t>
      </w:r>
    </w:p>
    <w:p w:rsidR="4EFFFC37" w:rsidP="150F72AE" w:rsidRDefault="4EFFFC37" w14:paraId="14972822" w14:textId="0B98004D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0F72AE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Jude</w:t>
      </w:r>
      <w:r w:rsidRPr="150F72AE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Na</w:t>
      </w:r>
      <w:r w:rsidRPr="150F72AE" w:rsidR="0D46C6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u</w:t>
      </w:r>
      <w:r w:rsidRPr="150F72AE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, </w:t>
      </w:r>
      <w:hyperlink r:id="Rf5d376fa46e24562">
        <w:r w:rsidRPr="150F72AE" w:rsidR="4EFFFC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Best Western</w:t>
        </w:r>
        <w:r w:rsidRPr="150F72AE" w:rsidR="57DC2C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-</w:t>
        </w:r>
      </w:hyperlink>
      <w:r w:rsidRPr="150F72AE" w:rsidR="57DC2C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Absent</w:t>
      </w:r>
    </w:p>
    <w:p w:rsidR="4EFFFC37" w:rsidP="79815EB4" w:rsidRDefault="4EFFFC37" w14:paraId="5BCF6807" w14:textId="078011AD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Tommy Plato, </w:t>
      </w:r>
      <w:hyperlink r:id="Re9fc16c1751b41b7">
        <w:r w:rsidRPr="79815EB4" w:rsidR="4EFFFC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The Ends Restaurant</w:t>
        </w:r>
        <w:r w:rsidRPr="79815EB4" w:rsidR="2D4F252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-</w:t>
        </w:r>
      </w:hyperlink>
      <w:r w:rsidRPr="79815EB4" w:rsidR="2D4F252F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Absent</w:t>
      </w:r>
    </w:p>
    <w:p w:rsidR="4EFFFC37" w:rsidP="79815EB4" w:rsidRDefault="4EFFFC37" w14:paraId="3C1DB215" w14:textId="01EB70BF">
      <w:pPr>
        <w:pStyle w:val="ListParagraph"/>
        <w:numPr>
          <w:ilvl w:val="0"/>
          <w:numId w:val="1"/>
        </w:numPr>
        <w:spacing w:after="0" w:afterAutospacing="off"/>
        <w:jc w:val="left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Tony Hamati, </w:t>
      </w:r>
      <w:hyperlink r:id="Re54fd533f91f44f1">
        <w:r w:rsidRPr="79815EB4" w:rsidR="4EFFFC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Schmooze</w:t>
        </w:r>
        <w:r w:rsidRPr="79815EB4" w:rsidR="52C0E68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24"/>
            <w:szCs w:val="24"/>
            <w:lang w:val="en-US"/>
          </w:rPr>
          <w:t>-</w:t>
        </w:r>
      </w:hyperlink>
      <w:r w:rsidRPr="79815EB4" w:rsidR="52C0E68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Present</w:t>
      </w:r>
    </w:p>
    <w:p w:rsidR="52C0E687" w:rsidP="79815EB4" w:rsidRDefault="52C0E687" w14:paraId="5BFEC3A6" w14:textId="595D1758">
      <w:pPr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52C0E68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Additional</w:t>
      </w:r>
      <w:r w:rsidRPr="79815EB4" w:rsidR="52C0E68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attendees arrived throughout the meeting, including downtown business owners and representatives.</w:t>
      </w:r>
    </w:p>
    <w:p w:rsidR="4EFFFC37" w:rsidP="79815EB4" w:rsidRDefault="4EFFFC37" w14:paraId="178B05D7" w14:textId="48662778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III. Approval of Agenda</w:t>
      </w:r>
    </w:p>
    <w:p w:rsidR="202D8C2B" w:rsidP="79815EB4" w:rsidRDefault="202D8C2B" w14:paraId="4DB66022" w14:textId="37E406F1">
      <w:pPr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202D8C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Motion to approve the May 12, </w:t>
      </w:r>
      <w:r w:rsidRPr="79815EB4" w:rsidR="202D8C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2026</w:t>
      </w:r>
      <w:r w:rsidRPr="79815EB4" w:rsidR="202D8C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agenda was made and seconded.</w:t>
      </w:r>
      <w:r>
        <w:br/>
      </w:r>
      <w:r w:rsidRPr="79815EB4" w:rsidR="202D8C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</w:t>
      </w:r>
      <w:r w:rsidRPr="79815EB4" w:rsidR="202D8C2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Motion carried unanimously.</w:t>
      </w:r>
    </w:p>
    <w:p w:rsidR="4EFFFC37" w:rsidP="79815EB4" w:rsidRDefault="4EFFFC37" w14:paraId="144A6BF1" w14:textId="0B7564F2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IV. Approval of Prior Meeting Minutes</w:t>
      </w:r>
    </w:p>
    <w:p w:rsidR="4EFFFC37" w:rsidP="79815EB4" w:rsidRDefault="4EFFFC37" w14:paraId="179B28CB" w14:textId="6749131B">
      <w:pPr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79815EB4" w:rsidR="4A1523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Not applicable for this inaugural meeting</w:t>
      </w:r>
      <w:r w:rsidRPr="79815EB4" w:rsidR="4EFFFC37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.</w:t>
      </w:r>
    </w:p>
    <w:p w:rsidR="4EFFFC37" w:rsidP="79815EB4" w:rsidRDefault="4EFFFC37" w14:paraId="4096DB36" w14:textId="101EF42D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V. Chairman’s Opening Remarks</w:t>
      </w:r>
    </w:p>
    <w:p w:rsidR="4608148E" w:rsidP="79815EB4" w:rsidRDefault="4608148E" w14:paraId="09C9556C" w14:textId="58888558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Chairman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Hibbert outlined the purpose of the Advisory Council:</w:t>
      </w:r>
    </w:p>
    <w:p w:rsidR="4608148E" w:rsidP="79815EB4" w:rsidRDefault="4608148E" w14:paraId="52D1164D" w14:textId="792D4EE7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To support a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90‑day focused effort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to evaluate conditions in Old Town and create actionable recommendations.</w:t>
      </w:r>
    </w:p>
    <w:p w:rsidR="4608148E" w:rsidP="79815EB4" w:rsidRDefault="4608148E" w14:paraId="41F87E1A" w14:textId="0DCD563F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To 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represent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all four districts 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equitably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, avoiding favoritism or isolated interest‑driven conclusions.</w:t>
      </w:r>
    </w:p>
    <w:p w:rsidR="4608148E" w:rsidP="79815EB4" w:rsidRDefault="4608148E" w14:paraId="3B0B10D9" w14:textId="4093BCE6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To ground all recommendations in 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evidence rather than anecdote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.</w:t>
      </w:r>
    </w:p>
    <w:p w:rsidR="4608148E" w:rsidP="79815EB4" w:rsidRDefault="4608148E" w14:paraId="4D3982F8" w14:textId="206AFA2B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To promote respectful, concise discussion and collaborative, solution‑oriented dialogue.</w:t>
      </w:r>
    </w:p>
    <w:p w:rsidR="4608148E" w:rsidP="79815EB4" w:rsidRDefault="4608148E" w14:paraId="13D054D3" w14:textId="411ECCD4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He emphasized that this meeting was a kickoff, not a decision‑making session, and the 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objective</w:t>
      </w:r>
      <w:r w:rsidRPr="79815EB4" w:rsidR="460814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was alignment on priorities and understanding district‑specific concerns.</w:t>
      </w:r>
    </w:p>
    <w:p w:rsidR="4EFFFC37" w:rsidP="79815EB4" w:rsidRDefault="4EFFFC37" w14:paraId="018A8E8C" w14:textId="00C7A5DC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VI. Presentation of Proposed Working Framework</w:t>
      </w:r>
    </w:p>
    <w:p w:rsidR="4AC028C9" w:rsidP="79815EB4" w:rsidRDefault="4AC028C9" w14:paraId="61E877BE" w14:textId="7B59A8EC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Chair Hibbert presented seven priority areas for the Task Force, originating from Steering Committee Chairwoman Mayor Borowsky</w:t>
      </w:r>
    </w:p>
    <w:p w:rsidR="4AC028C9" w:rsidP="79815EB4" w:rsidRDefault="4AC028C9" w14:paraId="75E642B5" w14:textId="3E62ECE0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Public Safety</w:t>
      </w:r>
    </w:p>
    <w:p w:rsidR="4AC028C9" w:rsidP="79815EB4" w:rsidRDefault="4AC028C9" w14:paraId="6C660767" w14:textId="168BD51F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Clean &amp; Beautiful Old Town</w:t>
      </w:r>
    </w:p>
    <w:p w:rsidR="4AC028C9" w:rsidP="79815EB4" w:rsidRDefault="4AC028C9" w14:paraId="4B809F88" w14:textId="4C80FA73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Brand &amp; Marketing</w:t>
      </w:r>
    </w:p>
    <w:p w:rsidR="4AC028C9" w:rsidP="79815EB4" w:rsidRDefault="4AC028C9" w14:paraId="64EE9C66" w14:textId="41AECD56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Access &amp; Experience (Parking, Wayfinding, ADA)</w:t>
      </w:r>
    </w:p>
    <w:p w:rsidR="4AC028C9" w:rsidP="79815EB4" w:rsidRDefault="4AC028C9" w14:paraId="15A58703" w14:textId="5FDB0F26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Visitor Circulation &amp; District Activation</w:t>
      </w:r>
    </w:p>
    <w:p w:rsidR="4AC028C9" w:rsidP="79815EB4" w:rsidRDefault="4AC028C9" w14:paraId="4E170A73" w14:textId="621E17D8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Economic Vitality (Vacancy, Small Business Support)</w:t>
      </w:r>
    </w:p>
    <w:p w:rsidR="4AC028C9" w:rsidP="79815EB4" w:rsidRDefault="4AC028C9" w14:paraId="489449D1" w14:textId="355AABB4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Livability &amp; Balance (Residents + Businesses)</w:t>
      </w:r>
    </w:p>
    <w:p w:rsidR="4AC028C9" w:rsidP="79815EB4" w:rsidRDefault="4AC028C9" w14:paraId="7B1C5996" w14:textId="7F0991A0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4AC028C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He clarified that all seven categories intersect across districts.</w:t>
      </w:r>
    </w:p>
    <w:p w:rsidR="4EFFFC37" w:rsidP="79815EB4" w:rsidRDefault="4EFFFC37" w14:paraId="453A0217" w14:textId="6FB6C0FB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VII. Discussion of Proposed 90-Day Roadmap</w:t>
      </w:r>
    </w:p>
    <w:p w:rsidR="4EFFFC37" w:rsidP="79815EB4" w:rsidRDefault="4EFFFC37" w14:paraId="2B142EEB" w14:textId="48F3814C">
      <w:pPr>
        <w:spacing w:before="0" w:beforeAutospacing="off" w:after="0" w:afterAutospacing="off"/>
        <w:ind w:lef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  <w:t>Days 1–30: Foundation</w:t>
      </w:r>
    </w:p>
    <w:p w:rsidR="4EFFFC37" w:rsidP="79815EB4" w:rsidRDefault="4EFFFC37" w14:paraId="373D8B54" w14:textId="53BA8E6E">
      <w:pPr>
        <w:spacing w:before="0" w:beforeAutospacing="off" w:after="0" w:afterAutospacing="off"/>
        <w:ind w:lef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  <w:t>Days 31–60: Discovery</w:t>
      </w:r>
    </w:p>
    <w:p w:rsidR="4EFFFC37" w:rsidP="79815EB4" w:rsidRDefault="4EFFFC37" w14:paraId="05DD5482" w14:textId="576F68FC">
      <w:pPr>
        <w:spacing w:before="0" w:beforeAutospacing="off" w:after="0" w:afterAutospacing="off"/>
        <w:ind w:left="72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0"/>
          <w:bCs w:val="0"/>
          <w:noProof w:val="0"/>
          <w:color w:val="FF0000"/>
          <w:sz w:val="24"/>
          <w:szCs w:val="24"/>
          <w:lang w:val="en-US"/>
        </w:rPr>
        <w:t>Days 61–90: First Recommendations</w:t>
      </w:r>
    </w:p>
    <w:p w:rsidR="4EFFFC37" w:rsidP="79815EB4" w:rsidRDefault="4EFFFC37" w14:paraId="40A986F9" w14:textId="0C3F21B3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VIII. Advisory Council Discussion</w:t>
      </w:r>
    </w:p>
    <w:p w:rsidR="67300B1D" w:rsidP="79815EB4" w:rsidRDefault="67300B1D" w14:paraId="5A5CCB77" w14:textId="25C68006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Themes strongly repeated across members:</w:t>
      </w:r>
    </w:p>
    <w:p w:rsidR="67300B1D" w:rsidP="79815EB4" w:rsidRDefault="67300B1D" w14:paraId="10118C8A" w14:textId="6F438C03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1. Marketing</w:t>
      </w:r>
    </w:p>
    <w:p w:rsidR="67300B1D" w:rsidP="79815EB4" w:rsidRDefault="67300B1D" w14:paraId="09C20821" w14:textId="33147EF1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Broad consensus that district‑specific and coordinated citywide marketing is essential.</w:t>
      </w:r>
    </w:p>
    <w:p w:rsidR="67300B1D" w:rsidP="79815EB4" w:rsidRDefault="67300B1D" w14:paraId="42BAFE97" w14:textId="08C8D02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Desire for interactive experiences (QR‑scavenger hunts, curated route maps, digital engagement).</w:t>
      </w:r>
    </w:p>
    <w:p w:rsidR="67300B1D" w:rsidP="79815EB4" w:rsidRDefault="67300B1D" w14:paraId="48831C6B" w14:textId="7EE77E80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Strong concern that current marketing neglects Old Town’s diversity and skews toward nightlife.</w:t>
      </w:r>
    </w:p>
    <w:p w:rsidR="67300B1D" w:rsidP="79815EB4" w:rsidRDefault="67300B1D" w14:paraId="72A2492B" w14:textId="1E322059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2. Parking &amp; Access</w:t>
      </w:r>
    </w:p>
    <w:p w:rsidR="67300B1D" w:rsidP="79815EB4" w:rsidRDefault="67300B1D" w14:paraId="502E6AC6" w14:textId="699A275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Universal frustration with inadequate parking options and circulation challenges.</w:t>
      </w:r>
    </w:p>
    <w:p w:rsidR="67300B1D" w:rsidP="79815EB4" w:rsidRDefault="67300B1D" w14:paraId="2C48B6FD" w14:textId="6CA62DD8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Difficulty accessing garages, lack of ADA‑friendly solutions, and poor wayfinding.</w:t>
      </w:r>
    </w:p>
    <w:p w:rsidR="67300B1D" w:rsidP="79815EB4" w:rsidRDefault="67300B1D" w14:paraId="79BB2649" w14:textId="00C1F846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3. Safety</w:t>
      </w:r>
    </w:p>
    <w:p w:rsidR="67300B1D" w:rsidP="79815EB4" w:rsidRDefault="67300B1D" w14:paraId="0D108C60" w14:textId="24500CB0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Nightlife‑related incidents </w:t>
      </w: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impacting</w:t>
      </w: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all districts.</w:t>
      </w:r>
    </w:p>
    <w:p w:rsidR="67300B1D" w:rsidP="79815EB4" w:rsidRDefault="67300B1D" w14:paraId="2CCC7439" w14:textId="03A7E8E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Need for stronger SPD coordination and consistent enforcement.</w:t>
      </w:r>
    </w:p>
    <w:p w:rsidR="67300B1D" w:rsidP="79815EB4" w:rsidRDefault="67300B1D" w14:paraId="129AC9FC" w14:textId="6E469A0B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4. Foot Traffic Decline</w:t>
      </w:r>
    </w:p>
    <w:p w:rsidR="67300B1D" w:rsidP="79815EB4" w:rsidRDefault="67300B1D" w14:paraId="30BA9FA4" w14:textId="75593B88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Significant decline in </w:t>
      </w: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daytime</w:t>
      </w: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foot traffic despite nightlife growth.</w:t>
      </w:r>
    </w:p>
    <w:p w:rsidR="67300B1D" w:rsidP="79815EB4" w:rsidRDefault="67300B1D" w14:paraId="703E1D5A" w14:textId="18E6D43D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Lost events,</w:t>
      </w: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decreased cross‑district connectivity, and perceived reputation issues contribute.</w:t>
      </w:r>
    </w:p>
    <w:p w:rsidR="67300B1D" w:rsidP="79815EB4" w:rsidRDefault="67300B1D" w14:paraId="5EF60275" w14:textId="2B5A09D9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5. Livability &amp; Resident Balance</w:t>
      </w:r>
    </w:p>
    <w:p w:rsidR="67300B1D" w:rsidP="79815EB4" w:rsidRDefault="67300B1D" w14:paraId="39C66B18" w14:textId="643F5383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Increasing residential population leads to conflict between events/business needs and resident tolerance for noise/safety.</w:t>
      </w:r>
    </w:p>
    <w:p w:rsidR="67300B1D" w:rsidP="79815EB4" w:rsidRDefault="67300B1D" w14:paraId="28BEFF78" w14:textId="1E8ECBC5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6. Concern About Steering Committee Structure</w:t>
      </w:r>
    </w:p>
    <w:p w:rsidR="67300B1D" w:rsidP="79815EB4" w:rsidRDefault="67300B1D" w14:paraId="4C20F06F" w14:textId="155789D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Several members expressed discomfort with an </w:t>
      </w: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additional</w:t>
      </w:r>
      <w:r w:rsidRPr="79815EB4" w:rsidR="67300B1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 layer of oversight</w:t>
      </w:r>
      <w:r w:rsidRPr="79815EB4" w:rsidR="67300B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(Steering Committee) that may override district recommendations.</w:t>
      </w:r>
    </w:p>
    <w:p w:rsidR="4EFFFC37" w:rsidP="79815EB4" w:rsidRDefault="4EFFFC37" w14:paraId="55A8C7E0" w14:textId="1B4F83CA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IX. Direction and Assignments</w:t>
      </w:r>
    </w:p>
    <w:p w:rsidR="35705508" w:rsidP="79815EB4" w:rsidRDefault="35705508" w14:paraId="2DBD7745" w14:textId="45C175AE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A. District Co‑Leads (Proposed)</w:t>
      </w:r>
    </w:p>
    <w:p w:rsidR="35705508" w:rsidP="79815EB4" w:rsidRDefault="35705508" w14:paraId="4539D5BB" w14:textId="521E2BE3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Arts District: Bob Pejman </w:t>
      </w:r>
      <w:r w:rsidRPr="79815EB4" w:rsidR="5A8D4C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&amp; Jim Champlin (absent)</w:t>
      </w:r>
    </w:p>
    <w:p w:rsidR="35705508" w:rsidP="79815EB4" w:rsidRDefault="35705508" w14:paraId="71696D93" w14:textId="04211313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Historic District: </w:t>
      </w: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Janie White &amp; Paul Simonson</w:t>
      </w:r>
    </w:p>
    <w:p w:rsidR="35705508" w:rsidP="79815EB4" w:rsidRDefault="35705508" w14:paraId="3F0B8C51" w14:textId="262A7B32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Entertainment District: </w:t>
      </w: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Jason Adler &amp; Jude Nao (absent)</w:t>
      </w:r>
    </w:p>
    <w:p w:rsidR="35705508" w:rsidP="79815EB4" w:rsidRDefault="35705508" w14:paraId="450CFBEB" w14:textId="093C444D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Fifth Avenue District: Tony Hamati &amp; </w:t>
      </w:r>
      <w:r w:rsidRPr="79815EB4" w:rsidR="146C72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Crystal Carrol </w:t>
      </w:r>
    </w:p>
    <w:p w:rsidR="35705508" w:rsidP="79815EB4" w:rsidRDefault="35705508" w14:paraId="57017D5C" w14:textId="086A51D2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B. Subcommittee Structure (Proposed for Refinement)</w:t>
      </w:r>
    </w:p>
    <w:p w:rsidR="35705508" w:rsidP="79815EB4" w:rsidRDefault="35705508" w14:paraId="0418C85D" w14:textId="49AC8D4E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Safety, Cleanliness &amp; Branding</w:t>
      </w:r>
    </w:p>
    <w:p w:rsidR="35705508" w:rsidP="79815EB4" w:rsidRDefault="35705508" w14:paraId="15AE56F7" w14:textId="46D327B1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Marketing &amp; Circulation</w:t>
      </w:r>
    </w:p>
    <w:p w:rsidR="35705508" w:rsidP="79815EB4" w:rsidRDefault="35705508" w14:paraId="10761F3C" w14:textId="6DC2A47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Access, Streetscape &amp; Economic Vitality</w:t>
      </w:r>
    </w:p>
    <w:p w:rsidR="35705508" w:rsidP="79815EB4" w:rsidRDefault="35705508" w14:paraId="3116A005" w14:textId="0CF8287B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Livability &amp; Balance</w:t>
      </w:r>
    </w:p>
    <w:p w:rsidR="35705508" w:rsidP="79815EB4" w:rsidRDefault="35705508" w14:paraId="0A9A728C" w14:textId="4360A138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Members expressed desire to refine categories to better reflect the </w:t>
      </w: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major issues</w:t>
      </w: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voiced (marketing, parking, safety, foot traffic).</w:t>
      </w:r>
    </w:p>
    <w:p w:rsidR="35705508" w:rsidP="79815EB4" w:rsidRDefault="35705508" w14:paraId="514273BE" w14:textId="16CEC430">
      <w:pPr>
        <w:pStyle w:val="Normal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C. Next Steps - </w:t>
      </w: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Chair Hibbert will:</w:t>
      </w:r>
    </w:p>
    <w:p w:rsidR="35705508" w:rsidP="79815EB4" w:rsidRDefault="35705508" w14:paraId="35424750" w14:textId="73EE172A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Reassess and reorganize the subcommittee structure based on member feedback.</w:t>
      </w:r>
    </w:p>
    <w:p w:rsidR="35705508" w:rsidP="79815EB4" w:rsidRDefault="35705508" w14:paraId="66D4B4B9" w14:textId="36AAC682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Circulate refined priority areas and assignments within several days.</w:t>
      </w:r>
    </w:p>
    <w:p w:rsidR="35705508" w:rsidP="79815EB4" w:rsidRDefault="35705508" w14:paraId="15E1C355" w14:textId="508EF819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Prepare for district‑level walkthroughs.</w:t>
      </w:r>
    </w:p>
    <w:p w:rsidR="35705508" w:rsidP="79815EB4" w:rsidRDefault="35705508" w14:paraId="291CB06C" w14:textId="2CB27B0E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357055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Raise concerns about the Steering Committee at the scheduled meeting the</w:t>
      </w:r>
    </w:p>
    <w:p w:rsidR="4EFFFC37" w:rsidP="79815EB4" w:rsidRDefault="4EFFFC37" w14:paraId="40FE3A98" w14:textId="3F6617F9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X. Next Meeting Date Discussion</w:t>
      </w:r>
    </w:p>
    <w:p w:rsidR="535EF15C" w:rsidP="79815EB4" w:rsidRDefault="535EF15C" w14:paraId="4F667489" w14:textId="51E708B8">
      <w:pPr>
        <w:pStyle w:val="ListParagraph"/>
        <w:numPr>
          <w:ilvl w:val="0"/>
          <w:numId w:val="2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535EF1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Scheduling concerns were noted; members requested greater notice and daytime‑business‑hour sensitivity. Next meeting date to be circulated via email.</w:t>
      </w:r>
    </w:p>
    <w:p w:rsidR="4EFFFC37" w:rsidP="79815EB4" w:rsidRDefault="4EFFFC37" w14:paraId="1B837E9C" w14:textId="40D5AA18">
      <w:pPr>
        <w:spacing w:before="24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9815EB4" w:rsidR="4EFFFC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XI. Adjournment</w:t>
      </w:r>
    </w:p>
    <w:p w:rsidR="38C6D955" w:rsidP="79815EB4" w:rsidRDefault="38C6D955" w14:paraId="640E7295" w14:textId="49F5D446">
      <w:pPr>
        <w:pStyle w:val="Normal"/>
        <w:spacing w:before="0" w:beforeAutospacing="off" w:after="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79815EB4" w:rsidR="68C9AF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Motion to adjourn was made and seconded. Meeting adjourned at approximately </w:t>
      </w:r>
      <w:r w:rsidRPr="79815EB4" w:rsidR="68C9AF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5:35 PM</w:t>
      </w:r>
      <w:r w:rsidRPr="79815EB4" w:rsidR="68C9AF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.</w:t>
      </w:r>
    </w:p>
    <w:p w:rsidR="38C6D955" w:rsidP="79815EB4" w:rsidRDefault="38C6D955" w14:paraId="2E748BCA" w14:textId="45101538">
      <w:pPr>
        <w:pStyle w:val="Normal"/>
        <w:spacing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7d64d941ea294812"/>
      <w:footerReference w:type="default" r:id="R621362dcc4a34f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99AD772" w:rsidP="599AD772" w:rsidRDefault="599AD772" w14:paraId="07B48200" w14:textId="2C7909A4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="599AD772">
      <w:drawing>
        <wp:inline wp14:editId="1C5479FC" wp14:anchorId="4591A4F2">
          <wp:extent cx="276225" cy="257175"/>
          <wp:effectExtent l="0" t="0" r="0" b="0"/>
          <wp:docPr id="1966070044" name="drawing" title="sy00544_, Pictur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6070044" name="Picture 1966070044"/>
                  <pic:cNvPicPr/>
                </pic:nvPicPr>
                <pic:blipFill>
                  <a:blip xmlns:r="http://schemas.openxmlformats.org/officeDocument/2006/relationships" r:embed="rId4979332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99AD772" w:rsidR="599AD772">
      <w:rPr>
        <w:rFonts w:ascii="Arial" w:hAnsi="Arial" w:eastAsia="Arial" w:cs="Arial"/>
        <w:b w:val="0"/>
        <w:bCs w:val="0"/>
        <w:i w:val="0"/>
        <w:iCs w:val="0"/>
        <w:caps w:val="1"/>
        <w:noProof w:val="0"/>
        <w:color w:val="000000" w:themeColor="text1" w:themeTint="FF" w:themeShade="FF"/>
        <w:sz w:val="18"/>
        <w:szCs w:val="18"/>
        <w:lang w:val="en-US"/>
      </w:rPr>
      <w:t xml:space="preserve">     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persons with a disability may request a reasonable accommodation by contacting the 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>Mayor's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 office at (480-312-7977.)  requests should be made 24 hours in advance, or as early as possible to allow time to arrange accommodation.</w:t>
    </w:r>
  </w:p>
  <w:p w:rsidR="599AD772" w:rsidP="599AD772" w:rsidRDefault="599AD772" w14:paraId="02BB0880" w14:textId="29E2B7F0">
    <w:pPr>
      <w:tabs>
        <w:tab w:val="center" w:leader="none" w:pos="4680"/>
        <w:tab w:val="right" w:leader="none" w:pos="9360"/>
      </w:tabs>
      <w:bidi w:val="0"/>
      <w:spacing w:after="0" w:line="24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For 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>additional</w:t>
    </w:r>
    <w:r w:rsidRPr="599AD772" w:rsidR="599AD772">
      <w:rPr>
        <w:rFonts w:ascii="Times New Roman" w:hAnsi="Times New Roman" w:eastAsia="Times New Roman" w:cs="Times New Roman"/>
        <w:b w:val="1"/>
        <w:bCs w:val="1"/>
        <w:i w:val="0"/>
        <w:iCs w:val="0"/>
        <w:smallCaps w:val="1"/>
        <w:noProof w:val="0"/>
        <w:color w:val="000000" w:themeColor="text1" w:themeTint="FF" w:themeShade="FF"/>
        <w:sz w:val="20"/>
        <w:szCs w:val="20"/>
        <w:lang w:val="en-US"/>
      </w:rPr>
      <w:t xml:space="preserve"> information visit:  </w:t>
    </w:r>
    <w:hyperlink r:id="R7ec53fea221d4e00">
      <w:r w:rsidRPr="599AD772" w:rsidR="599AD772">
        <w:rPr>
          <w:rStyle w:val="Hyperlink"/>
          <w:rFonts w:ascii="Times New Roman" w:hAnsi="Times New Roman" w:eastAsia="Times New Roman" w:cs="Times New Roman"/>
          <w:b w:val="1"/>
          <w:bCs w:val="1"/>
          <w:i w:val="0"/>
          <w:iCs w:val="0"/>
          <w:smallCaps w:val="1"/>
          <w:noProof w:val="0"/>
          <w:sz w:val="20"/>
          <w:szCs w:val="20"/>
          <w:lang w:val="en-US"/>
        </w:rPr>
        <w:t>https://scottsdalemayor.com/</w:t>
      </w:r>
    </w:hyperlink>
  </w:p>
  <w:p w:rsidR="599AD772" w:rsidP="599AD772" w:rsidRDefault="599AD772" w14:paraId="012D6A8E" w14:textId="7A2277E6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</w:p>
  <w:p w:rsidR="599AD772" w:rsidP="599AD772" w:rsidRDefault="599AD772" w14:paraId="5FF7245D" w14:textId="60FB6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599AD772" w:rsidP="599AD772" w:rsidRDefault="599AD772" w14:paraId="53BF120C" w14:textId="1BB32C1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a1e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8b663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d4d4d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0ab03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36c2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55a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17d12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cfd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e80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ae45d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d843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dcd6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83b8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cbb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057d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457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9833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3ef4e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0c1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cff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e19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c68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9a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82BF7"/>
    <w:rsid w:val="031B67D2"/>
    <w:rsid w:val="08760C7A"/>
    <w:rsid w:val="0BC70646"/>
    <w:rsid w:val="0C0EBAE8"/>
    <w:rsid w:val="0CDF4D44"/>
    <w:rsid w:val="0CE22D10"/>
    <w:rsid w:val="0D46C631"/>
    <w:rsid w:val="0E5FA614"/>
    <w:rsid w:val="0EAA712F"/>
    <w:rsid w:val="12861DEA"/>
    <w:rsid w:val="13D627D3"/>
    <w:rsid w:val="146C729D"/>
    <w:rsid w:val="150F72AE"/>
    <w:rsid w:val="1F77E08C"/>
    <w:rsid w:val="202D8C2B"/>
    <w:rsid w:val="21BA4206"/>
    <w:rsid w:val="21F8A35B"/>
    <w:rsid w:val="24143BE6"/>
    <w:rsid w:val="241E61CE"/>
    <w:rsid w:val="2D4F252F"/>
    <w:rsid w:val="2D645EEE"/>
    <w:rsid w:val="2F359B55"/>
    <w:rsid w:val="3097FD2A"/>
    <w:rsid w:val="31BDF55C"/>
    <w:rsid w:val="3225C159"/>
    <w:rsid w:val="347622F7"/>
    <w:rsid w:val="35705508"/>
    <w:rsid w:val="36F0C2A5"/>
    <w:rsid w:val="3805431C"/>
    <w:rsid w:val="382BABC1"/>
    <w:rsid w:val="38C6D955"/>
    <w:rsid w:val="39090F55"/>
    <w:rsid w:val="3A667412"/>
    <w:rsid w:val="4608148E"/>
    <w:rsid w:val="4A1523F9"/>
    <w:rsid w:val="4AC028C9"/>
    <w:rsid w:val="4BA8210E"/>
    <w:rsid w:val="4DACA76C"/>
    <w:rsid w:val="4E6F358C"/>
    <w:rsid w:val="4E782BF7"/>
    <w:rsid w:val="4EFFFC37"/>
    <w:rsid w:val="5041BBAD"/>
    <w:rsid w:val="50BAFBC1"/>
    <w:rsid w:val="52C0E687"/>
    <w:rsid w:val="535EF15C"/>
    <w:rsid w:val="53CE89E0"/>
    <w:rsid w:val="543487D1"/>
    <w:rsid w:val="564D1BDB"/>
    <w:rsid w:val="5692FC3A"/>
    <w:rsid w:val="56C97556"/>
    <w:rsid w:val="57DC2C70"/>
    <w:rsid w:val="599AD772"/>
    <w:rsid w:val="5A8D4CA0"/>
    <w:rsid w:val="60480863"/>
    <w:rsid w:val="63415CAD"/>
    <w:rsid w:val="662EF237"/>
    <w:rsid w:val="67300B1D"/>
    <w:rsid w:val="68C9AF1E"/>
    <w:rsid w:val="6F9C7532"/>
    <w:rsid w:val="7010CAA7"/>
    <w:rsid w:val="7343A7CD"/>
    <w:rsid w:val="750236D9"/>
    <w:rsid w:val="79815EB4"/>
    <w:rsid w:val="7ADD9834"/>
    <w:rsid w:val="7B3A68F7"/>
    <w:rsid w:val="7DE7E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2BF7"/>
  <w15:chartTrackingRefBased/>
  <w15:docId w15:val="{04C08BE8-F8A5-4ABF-BBBE-F67970438C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99AD77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9AD77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599AD77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99AD77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103667337" /><Relationship Type="http://schemas.openxmlformats.org/officeDocument/2006/relationships/header" Target="header.xml" Id="R7d64d941ea294812" /><Relationship Type="http://schemas.openxmlformats.org/officeDocument/2006/relationships/footer" Target="footer.xml" Id="R621362dcc4a34f64" /><Relationship Type="http://schemas.openxmlformats.org/officeDocument/2006/relationships/numbering" Target="numbering.xml" Id="R388c2f2cc57a425e" /><Relationship Type="http://schemas.openxmlformats.org/officeDocument/2006/relationships/hyperlink" Target="https://bespokeinnscottsdale.com/" TargetMode="External" Id="R6e768961422143cb" /><Relationship Type="http://schemas.openxmlformats.org/officeDocument/2006/relationships/hyperlink" Target="https://pejmangallery.com/" TargetMode="External" Id="Ree27877e939f4f00" /><Relationship Type="http://schemas.openxmlformats.org/officeDocument/2006/relationships/hyperlink" Target="https://w-hotels.marriott.com/destinations/scottsdale/" TargetMode="External" Id="Ra1b8175fab7d426a" /><Relationship Type="http://schemas.openxmlformats.org/officeDocument/2006/relationships/hyperlink" Target="https://www.endsrestaurant.com/" TargetMode="External" Id="Re9fc16c1751b41b7" /><Relationship Type="http://schemas.openxmlformats.org/officeDocument/2006/relationships/hyperlink" Target="https://www.schmoozescottsdale.com/" TargetMode="External" Id="Re54fd533f91f44f1" /><Relationship Type="http://schemas.openxmlformats.org/officeDocument/2006/relationships/hyperlink" Target="https://www.bestwestern.com/en_US/book/hotels-in-scottsdale/best-western-plus-sundial/propertyCode.03147.html" TargetMode="External" Id="Rf5d376fa46e2456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497933200" /><Relationship Type="http://schemas.openxmlformats.org/officeDocument/2006/relationships/hyperlink" Target="https://scottsdalemayor.com/" TargetMode="External" Id="R7ec53fea221d4e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2026-05-08T21:09:50.3520524Z</dcterms:created>
  <dcterms:modified xsi:type="dcterms:W3CDTF">2026-05-20T19:18:29.2654028Z</dcterms:modified>
  <dc:creator>Borboa, Jordan</dc:creator>
  <lastModifiedBy>Borboa, Jordan</lastModifiedBy>
</coreProperties>
</file>